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BB5F" w14:textId="2A8756D5" w:rsidR="000A1444" w:rsidRPr="0016201B" w:rsidRDefault="000A1444" w:rsidP="000A1444">
      <w:pPr>
        <w:pStyle w:val="Balk2"/>
      </w:pPr>
      <w:r w:rsidRPr="0016201B">
        <w:t xml:space="preserve">Dr. Hafız Cemal </w:t>
      </w:r>
      <w:proofErr w:type="spellStart"/>
      <w:r w:rsidRPr="0016201B">
        <w:t>Lokmanhekim</w:t>
      </w:r>
      <w:proofErr w:type="spellEnd"/>
      <w:r w:rsidRPr="0016201B">
        <w:t xml:space="preserve"> Sağlık Vakfı Tez Ödül Çağrısı</w:t>
      </w:r>
      <w:r>
        <w:t>-2026</w:t>
      </w:r>
      <w:r w:rsidRPr="0016201B">
        <w:t xml:space="preserve"> </w:t>
      </w:r>
    </w:p>
    <w:p w14:paraId="07C5DDA4" w14:textId="77777777" w:rsidR="000A1444" w:rsidRDefault="000A1444" w:rsidP="000A1444">
      <w:pPr>
        <w:pStyle w:val="ListeMaddemi"/>
        <w:numPr>
          <w:ilvl w:val="0"/>
          <w:numId w:val="0"/>
        </w:numPr>
        <w:ind w:left="360" w:hanging="360"/>
      </w:pPr>
    </w:p>
    <w:p w14:paraId="4CD4A3E9" w14:textId="77777777" w:rsidR="000A1444" w:rsidRDefault="000A1444" w:rsidP="00240B76">
      <w:pPr>
        <w:pStyle w:val="ListeMaddemi"/>
        <w:numPr>
          <w:ilvl w:val="0"/>
          <w:numId w:val="0"/>
        </w:numPr>
        <w:ind w:left="360"/>
        <w:rPr>
          <w:lang w:val="tr-TR"/>
        </w:rPr>
      </w:pPr>
      <w:r w:rsidRPr="0016201B">
        <w:rPr>
          <w:lang w:val="tr-TR"/>
        </w:rPr>
        <w:t>Dr. Hafız Cemal Sağlık Vakfı Tez Ödülü</w:t>
      </w:r>
      <w:r>
        <w:rPr>
          <w:lang w:val="tr-TR"/>
        </w:rPr>
        <w:t xml:space="preserve"> kapsamında </w:t>
      </w:r>
      <w:r w:rsidRPr="0016201B">
        <w:rPr>
          <w:lang w:val="tr-TR"/>
        </w:rPr>
        <w:t>Türkiy</w:t>
      </w:r>
      <w:r>
        <w:rPr>
          <w:lang w:val="tr-TR"/>
        </w:rPr>
        <w:t xml:space="preserve">e’deki üniversitelerde sosyal bilimler alanında sağlıkla ilgili </w:t>
      </w:r>
      <w:r w:rsidRPr="0016201B">
        <w:rPr>
          <w:lang w:val="tr-TR"/>
        </w:rPr>
        <w:t>202</w:t>
      </w:r>
      <w:r>
        <w:rPr>
          <w:lang w:val="tr-TR"/>
        </w:rPr>
        <w:t>4</w:t>
      </w:r>
      <w:r w:rsidRPr="0016201B">
        <w:rPr>
          <w:lang w:val="tr-TR"/>
        </w:rPr>
        <w:t>-202</w:t>
      </w:r>
      <w:r>
        <w:rPr>
          <w:lang w:val="tr-TR"/>
        </w:rPr>
        <w:t>6</w:t>
      </w:r>
      <w:r w:rsidRPr="0016201B">
        <w:rPr>
          <w:lang w:val="tr-TR"/>
        </w:rPr>
        <w:t xml:space="preserve"> yılları</w:t>
      </w:r>
      <w:r>
        <w:rPr>
          <w:lang w:val="tr-TR"/>
        </w:rPr>
        <w:t xml:space="preserve"> </w:t>
      </w:r>
      <w:r w:rsidRPr="0016201B">
        <w:rPr>
          <w:lang w:val="tr-TR"/>
        </w:rPr>
        <w:t>arasında savunulmuş yüksek lisans ve doktora tezler</w:t>
      </w:r>
      <w:r>
        <w:rPr>
          <w:lang w:val="tr-TR"/>
        </w:rPr>
        <w:t>i arasından seçilecek bir doktora tezine 40.000 TL, bir yüksek lisans tezine 30.000 TL verilecektir.</w:t>
      </w:r>
    </w:p>
    <w:p w14:paraId="14A0F87D" w14:textId="77777777" w:rsidR="000A1444" w:rsidRDefault="000A1444" w:rsidP="000A1444">
      <w:pPr>
        <w:pStyle w:val="ListeMaddemi"/>
        <w:numPr>
          <w:ilvl w:val="0"/>
          <w:numId w:val="0"/>
        </w:numPr>
        <w:ind w:left="360" w:hanging="360"/>
        <w:rPr>
          <w:lang w:val="tr-TR"/>
        </w:rPr>
      </w:pPr>
    </w:p>
    <w:p w14:paraId="7E699AE3" w14:textId="77777777" w:rsidR="000A1444" w:rsidRDefault="000A1444" w:rsidP="000A1444">
      <w:pPr>
        <w:pStyle w:val="ListeMaddemi"/>
        <w:numPr>
          <w:ilvl w:val="0"/>
          <w:numId w:val="0"/>
        </w:numPr>
        <w:ind w:left="360" w:hanging="360"/>
        <w:rPr>
          <w:lang w:val="tr-TR"/>
        </w:rPr>
      </w:pPr>
      <w:r w:rsidRPr="0016201B">
        <w:rPr>
          <w:lang w:val="tr-TR"/>
        </w:rPr>
        <w:t xml:space="preserve"> Toplum sağlığını doğrudan ya da dolaylı biçimde etkileyen yapısal eşitsizliklere, sağlık</w:t>
      </w:r>
      <w:r>
        <w:rPr>
          <w:lang w:val="tr-TR"/>
        </w:rPr>
        <w:t xml:space="preserve"> </w:t>
      </w:r>
      <w:r w:rsidRPr="0016201B">
        <w:rPr>
          <w:lang w:val="tr-TR"/>
        </w:rPr>
        <w:t>politikalarına, emek ve bakım ilişkilerine, toplumsal dayanışma biçimlerine ya da kırılgan grupların yaşam koşullarına ışık tutan çalışmalar önceliklendirilecektir.</w:t>
      </w:r>
    </w:p>
    <w:p w14:paraId="3468019C" w14:textId="77777777" w:rsidR="000A1444" w:rsidRPr="0016201B" w:rsidRDefault="000A1444" w:rsidP="000A1444">
      <w:pPr>
        <w:pStyle w:val="ListeMaddemi"/>
        <w:numPr>
          <w:ilvl w:val="0"/>
          <w:numId w:val="0"/>
        </w:numPr>
        <w:ind w:left="360" w:hanging="360"/>
        <w:rPr>
          <w:lang w:val="tr-TR"/>
        </w:rPr>
      </w:pPr>
    </w:p>
    <w:p w14:paraId="15127CFD" w14:textId="77777777" w:rsidR="000A1444" w:rsidRPr="0016201B" w:rsidRDefault="000A1444" w:rsidP="000A1444">
      <w:pPr>
        <w:pStyle w:val="ListeMaddemi"/>
        <w:tabs>
          <w:tab w:val="num" w:pos="360"/>
        </w:tabs>
        <w:ind w:left="360" w:hanging="360"/>
        <w:rPr>
          <w:lang w:val="tr-TR"/>
        </w:rPr>
      </w:pPr>
      <w:r w:rsidRPr="0016201B">
        <w:rPr>
          <w:lang w:val="tr-TR"/>
        </w:rPr>
        <w:t>Aşağıdaki alanlarda hazırlanmış tezler başvuruya açıktır:</w:t>
      </w:r>
    </w:p>
    <w:p w14:paraId="0151BC0C" w14:textId="77777777" w:rsidR="000A1444" w:rsidRPr="0016201B" w:rsidRDefault="000A1444" w:rsidP="000A1444">
      <w:pPr>
        <w:pStyle w:val="ListeMaddemi"/>
        <w:tabs>
          <w:tab w:val="num" w:pos="360"/>
        </w:tabs>
        <w:ind w:left="360" w:hanging="360"/>
        <w:rPr>
          <w:lang w:val="tr-TR"/>
        </w:rPr>
      </w:pPr>
      <w:r w:rsidRPr="0016201B">
        <w:rPr>
          <w:lang w:val="tr-TR"/>
        </w:rPr>
        <w:t>Sosyoloji</w:t>
      </w:r>
    </w:p>
    <w:p w14:paraId="37A7CC6F" w14:textId="77777777" w:rsidR="000A1444" w:rsidRPr="0016201B" w:rsidRDefault="000A1444" w:rsidP="000A1444">
      <w:pPr>
        <w:pStyle w:val="ListeMaddemi"/>
        <w:tabs>
          <w:tab w:val="num" w:pos="360"/>
        </w:tabs>
        <w:ind w:left="360" w:hanging="360"/>
        <w:rPr>
          <w:lang w:val="tr-TR"/>
        </w:rPr>
      </w:pPr>
      <w:r w:rsidRPr="0016201B">
        <w:rPr>
          <w:lang w:val="tr-TR"/>
        </w:rPr>
        <w:t>Psikoloji</w:t>
      </w:r>
    </w:p>
    <w:p w14:paraId="3B5AA162" w14:textId="77777777" w:rsidR="000A1444" w:rsidRPr="0016201B" w:rsidRDefault="000A1444" w:rsidP="000A1444">
      <w:pPr>
        <w:pStyle w:val="ListeMaddemi"/>
        <w:tabs>
          <w:tab w:val="num" w:pos="360"/>
        </w:tabs>
        <w:ind w:left="360" w:hanging="360"/>
        <w:rPr>
          <w:lang w:val="tr-TR"/>
        </w:rPr>
      </w:pPr>
      <w:r w:rsidRPr="0016201B">
        <w:rPr>
          <w:lang w:val="tr-TR"/>
        </w:rPr>
        <w:t>Antropoloji</w:t>
      </w:r>
    </w:p>
    <w:p w14:paraId="1EEDF07D" w14:textId="77777777" w:rsidR="000A1444" w:rsidRPr="0016201B" w:rsidRDefault="000A1444" w:rsidP="000A1444">
      <w:pPr>
        <w:pStyle w:val="ListeMaddemi"/>
        <w:tabs>
          <w:tab w:val="num" w:pos="360"/>
        </w:tabs>
        <w:ind w:left="360" w:hanging="360"/>
        <w:rPr>
          <w:lang w:val="tr-TR"/>
        </w:rPr>
      </w:pPr>
      <w:r w:rsidRPr="0016201B">
        <w:rPr>
          <w:lang w:val="tr-TR"/>
        </w:rPr>
        <w:t>Siyaset Bilimi</w:t>
      </w:r>
    </w:p>
    <w:p w14:paraId="292FB49E" w14:textId="77777777" w:rsidR="000A1444" w:rsidRPr="0016201B" w:rsidRDefault="000A1444" w:rsidP="000A1444">
      <w:pPr>
        <w:pStyle w:val="ListeMaddemi"/>
        <w:tabs>
          <w:tab w:val="num" w:pos="360"/>
        </w:tabs>
        <w:ind w:left="360" w:hanging="360"/>
        <w:rPr>
          <w:lang w:val="tr-TR"/>
        </w:rPr>
      </w:pPr>
      <w:r w:rsidRPr="0016201B">
        <w:rPr>
          <w:lang w:val="tr-TR"/>
        </w:rPr>
        <w:t>İktisat ve Çalışma Ekonomisi</w:t>
      </w:r>
    </w:p>
    <w:p w14:paraId="2630D6A2" w14:textId="77777777" w:rsidR="000A1444" w:rsidRPr="0016201B" w:rsidRDefault="000A1444" w:rsidP="000A1444">
      <w:pPr>
        <w:pStyle w:val="ListeMaddemi"/>
        <w:tabs>
          <w:tab w:val="num" w:pos="360"/>
        </w:tabs>
        <w:ind w:left="360" w:hanging="360"/>
        <w:rPr>
          <w:lang w:val="tr-TR"/>
        </w:rPr>
      </w:pPr>
      <w:r w:rsidRPr="0016201B">
        <w:rPr>
          <w:lang w:val="tr-TR"/>
        </w:rPr>
        <w:t>Sosyal Hizmetler</w:t>
      </w:r>
    </w:p>
    <w:p w14:paraId="3AA6D866" w14:textId="77777777" w:rsidR="000A1444" w:rsidRPr="0016201B" w:rsidRDefault="000A1444" w:rsidP="000A1444">
      <w:pPr>
        <w:pStyle w:val="ListeMaddemi"/>
        <w:numPr>
          <w:ilvl w:val="0"/>
          <w:numId w:val="0"/>
        </w:numPr>
        <w:ind w:left="360"/>
        <w:rPr>
          <w:lang w:val="tr-TR"/>
        </w:rPr>
      </w:pPr>
    </w:p>
    <w:p w14:paraId="2DC888D6" w14:textId="77777777" w:rsidR="000A1444" w:rsidRPr="0016201B" w:rsidRDefault="000A1444" w:rsidP="000A1444">
      <w:pPr>
        <w:pStyle w:val="ListeMaddemi"/>
        <w:numPr>
          <w:ilvl w:val="0"/>
          <w:numId w:val="0"/>
        </w:numPr>
        <w:ind w:left="360"/>
        <w:rPr>
          <w:lang w:val="tr-TR"/>
        </w:rPr>
      </w:pPr>
    </w:p>
    <w:p w14:paraId="01365409" w14:textId="77777777" w:rsidR="000A1444" w:rsidRPr="0016201B" w:rsidRDefault="000A1444" w:rsidP="000A1444">
      <w:pPr>
        <w:pStyle w:val="ListeMaddemi"/>
        <w:numPr>
          <w:ilvl w:val="0"/>
          <w:numId w:val="0"/>
        </w:numPr>
        <w:rPr>
          <w:lang w:val="tr-TR"/>
        </w:rPr>
      </w:pPr>
      <w:r w:rsidRPr="0016201B">
        <w:rPr>
          <w:lang w:val="tr-TR"/>
        </w:rPr>
        <w:t xml:space="preserve">Bu ödül programı, bilimsel üretimi desteklemeyi, toplumsal yarar odağında yürütülen araştırmaların görünürlüğünü artırmayı ve genç araştırmacıları teşvik etmeyi amaçlamaktadır. </w:t>
      </w:r>
    </w:p>
    <w:p w14:paraId="1C428C07" w14:textId="77777777" w:rsidR="000A1444" w:rsidRPr="0016201B" w:rsidRDefault="000A1444" w:rsidP="000A1444">
      <w:pPr>
        <w:pStyle w:val="ListeMaddemi"/>
        <w:numPr>
          <w:ilvl w:val="0"/>
          <w:numId w:val="0"/>
        </w:numPr>
        <w:ind w:left="360"/>
        <w:rPr>
          <w:lang w:val="tr-TR"/>
        </w:rPr>
      </w:pPr>
    </w:p>
    <w:p w14:paraId="4002A935" w14:textId="77777777" w:rsidR="000A1444" w:rsidRPr="0016201B" w:rsidRDefault="000A1444" w:rsidP="000A1444">
      <w:pPr>
        <w:pStyle w:val="ListeMaddemi"/>
        <w:numPr>
          <w:ilvl w:val="0"/>
          <w:numId w:val="0"/>
        </w:numPr>
        <w:ind w:left="360"/>
        <w:rPr>
          <w:b/>
          <w:lang w:val="tr-TR"/>
        </w:rPr>
      </w:pPr>
      <w:r w:rsidRPr="0016201B">
        <w:rPr>
          <w:b/>
          <w:lang w:val="tr-TR"/>
        </w:rPr>
        <w:t>Değerlendirme Süreci</w:t>
      </w:r>
    </w:p>
    <w:p w14:paraId="4122323B" w14:textId="41385E64" w:rsidR="000A1444" w:rsidRPr="0016201B" w:rsidRDefault="000A1444" w:rsidP="000A1444">
      <w:pPr>
        <w:pStyle w:val="ListeMaddemi"/>
        <w:tabs>
          <w:tab w:val="num" w:pos="360"/>
        </w:tabs>
        <w:ind w:left="360" w:hanging="360"/>
        <w:rPr>
          <w:lang w:val="tr-TR"/>
        </w:rPr>
      </w:pPr>
      <w:r w:rsidRPr="0016201B">
        <w:rPr>
          <w:lang w:val="tr-TR"/>
        </w:rPr>
        <w:t>Başvurular, sağlık ve sosyal bilimler alanlarında uzman, farklı disiplinlerden akademisyenlerin oluşturduğu bağımsız bir jüri tarafından, bilimsel özgünlük, yöntemsel tutarlılık, toplumsal katkı potansiyeli ve disiplinler arası etki gibi ölçütler doğrultusunda değerlendirilecektir</w:t>
      </w:r>
      <w:r w:rsidR="00867A99">
        <w:rPr>
          <w:lang w:val="tr-TR"/>
        </w:rPr>
        <w:t>.</w:t>
      </w:r>
    </w:p>
    <w:p w14:paraId="57EDC6AB" w14:textId="77777777" w:rsidR="000A1444" w:rsidRPr="0016201B" w:rsidRDefault="000A1444" w:rsidP="000A1444">
      <w:pPr>
        <w:pStyle w:val="ListeMaddemi"/>
        <w:numPr>
          <w:ilvl w:val="0"/>
          <w:numId w:val="0"/>
        </w:numPr>
        <w:ind w:left="360"/>
        <w:rPr>
          <w:lang w:val="tr-TR"/>
        </w:rPr>
      </w:pPr>
    </w:p>
    <w:p w14:paraId="57EB61AA" w14:textId="77777777" w:rsidR="000A1444" w:rsidRPr="0016201B" w:rsidRDefault="000A1444" w:rsidP="000A1444">
      <w:pPr>
        <w:pStyle w:val="ListeMaddemi"/>
        <w:numPr>
          <w:ilvl w:val="0"/>
          <w:numId w:val="0"/>
        </w:numPr>
        <w:ind w:left="360"/>
        <w:rPr>
          <w:lang w:val="tr-TR"/>
        </w:rPr>
      </w:pPr>
      <w:r w:rsidRPr="0016201B">
        <w:rPr>
          <w:b/>
          <w:lang w:val="tr-TR"/>
        </w:rPr>
        <w:t>Takvim</w:t>
      </w:r>
    </w:p>
    <w:p w14:paraId="7C0EA4E6" w14:textId="27968758" w:rsidR="000A1444" w:rsidRPr="0016201B" w:rsidRDefault="000A1444" w:rsidP="000A1444">
      <w:pPr>
        <w:pStyle w:val="ListeMaddemi"/>
        <w:tabs>
          <w:tab w:val="num" w:pos="360"/>
        </w:tabs>
        <w:ind w:left="360" w:hanging="360"/>
        <w:rPr>
          <w:lang w:val="tr-TR"/>
        </w:rPr>
      </w:pPr>
      <w:r w:rsidRPr="0016201B">
        <w:rPr>
          <w:lang w:val="tr-TR"/>
        </w:rPr>
        <w:t xml:space="preserve">Son Başvuru Tarihi: </w:t>
      </w:r>
      <w:r w:rsidR="00C1561B">
        <w:rPr>
          <w:lang w:val="tr-TR"/>
        </w:rPr>
        <w:t>1 Kasım</w:t>
      </w:r>
      <w:r w:rsidRPr="0016201B">
        <w:rPr>
          <w:lang w:val="tr-TR"/>
        </w:rPr>
        <w:t xml:space="preserve"> 202</w:t>
      </w:r>
      <w:r>
        <w:rPr>
          <w:lang w:val="tr-TR"/>
        </w:rPr>
        <w:t>6</w:t>
      </w:r>
    </w:p>
    <w:p w14:paraId="58D90C35" w14:textId="77777777" w:rsidR="000A1444" w:rsidRPr="0016201B" w:rsidRDefault="000A1444" w:rsidP="000A1444">
      <w:pPr>
        <w:pStyle w:val="ListeMaddemi"/>
        <w:tabs>
          <w:tab w:val="num" w:pos="360"/>
        </w:tabs>
        <w:ind w:left="360" w:hanging="360"/>
        <w:rPr>
          <w:lang w:val="tr-TR"/>
        </w:rPr>
      </w:pPr>
      <w:r w:rsidRPr="0016201B">
        <w:rPr>
          <w:lang w:val="tr-TR"/>
        </w:rPr>
        <w:t xml:space="preserve">Kazananların Duyurusu: </w:t>
      </w:r>
      <w:r>
        <w:rPr>
          <w:lang w:val="tr-TR"/>
        </w:rPr>
        <w:t>15</w:t>
      </w:r>
      <w:r w:rsidRPr="0016201B">
        <w:rPr>
          <w:lang w:val="tr-TR"/>
        </w:rPr>
        <w:t xml:space="preserve"> </w:t>
      </w:r>
      <w:r>
        <w:rPr>
          <w:lang w:val="tr-TR"/>
        </w:rPr>
        <w:t>Ocak</w:t>
      </w:r>
      <w:r w:rsidRPr="0016201B">
        <w:rPr>
          <w:lang w:val="tr-TR"/>
        </w:rPr>
        <w:t xml:space="preserve"> 202</w:t>
      </w:r>
      <w:r>
        <w:rPr>
          <w:lang w:val="tr-TR"/>
        </w:rPr>
        <w:t>7</w:t>
      </w:r>
    </w:p>
    <w:p w14:paraId="7B545D68" w14:textId="4FEB0A60" w:rsidR="000A1444" w:rsidRPr="0016201B" w:rsidRDefault="000A1444" w:rsidP="000A1444">
      <w:pPr>
        <w:pStyle w:val="ListeMaddemi"/>
        <w:tabs>
          <w:tab w:val="num" w:pos="360"/>
        </w:tabs>
        <w:ind w:left="360" w:hanging="360"/>
        <w:rPr>
          <w:lang w:val="tr-TR"/>
        </w:rPr>
      </w:pPr>
      <w:r w:rsidRPr="0016201B">
        <w:rPr>
          <w:lang w:val="tr-TR"/>
        </w:rPr>
        <w:t xml:space="preserve">Konuyla ilgili detaylı bilgi ve sorularınız için </w:t>
      </w:r>
      <w:hyperlink r:id="rId7" w:history="1">
        <w:r w:rsidR="00201F21" w:rsidRPr="00867F32">
          <w:rPr>
            <w:rStyle w:val="Kpr"/>
            <w:lang w:val="tr-TR"/>
          </w:rPr>
          <w:t>ybilsel@gamail.com</w:t>
        </w:r>
      </w:hyperlink>
      <w:r w:rsidR="00201F21">
        <w:rPr>
          <w:lang w:val="tr-TR"/>
        </w:rPr>
        <w:t xml:space="preserve"> </w:t>
      </w:r>
      <w:proofErr w:type="gramStart"/>
      <w:r w:rsidR="00201F21">
        <w:rPr>
          <w:lang w:val="tr-TR"/>
        </w:rPr>
        <w:t>mail</w:t>
      </w:r>
      <w:proofErr w:type="gramEnd"/>
      <w:r w:rsidR="00201F21">
        <w:rPr>
          <w:lang w:val="tr-TR"/>
        </w:rPr>
        <w:t xml:space="preserve"> adresinden</w:t>
      </w:r>
      <w:r w:rsidRPr="0016201B">
        <w:rPr>
          <w:lang w:val="tr-TR"/>
        </w:rPr>
        <w:t xml:space="preserve"> veya 0551 451 0987 </w:t>
      </w:r>
      <w:proofErr w:type="spellStart"/>
      <w:r w:rsidRPr="0016201B">
        <w:rPr>
          <w:lang w:val="tr-TR"/>
        </w:rPr>
        <w:t>No’lu</w:t>
      </w:r>
      <w:proofErr w:type="spellEnd"/>
      <w:r w:rsidRPr="0016201B">
        <w:rPr>
          <w:lang w:val="tr-TR"/>
        </w:rPr>
        <w:t xml:space="preserve"> telefondan bilgi alabilirsiniz.</w:t>
      </w:r>
    </w:p>
    <w:p w14:paraId="6E90517E" w14:textId="77777777" w:rsidR="000A1444" w:rsidRPr="0016201B" w:rsidRDefault="000A1444" w:rsidP="000A1444">
      <w:pPr>
        <w:pStyle w:val="ListeMaddemi"/>
        <w:numPr>
          <w:ilvl w:val="0"/>
          <w:numId w:val="0"/>
        </w:numPr>
        <w:ind w:left="360"/>
        <w:rPr>
          <w:lang w:val="tr-TR"/>
        </w:rPr>
      </w:pPr>
    </w:p>
    <w:p w14:paraId="360EDB99" w14:textId="675A9E64" w:rsidR="009C79C0" w:rsidRDefault="009C79C0"/>
    <w:sectPr w:rsidR="009C79C0" w:rsidSect="000A14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C47EE" w14:textId="77777777" w:rsidR="00D76662" w:rsidRDefault="00D76662" w:rsidP="00A87F93">
      <w:pPr>
        <w:spacing w:after="0" w:line="240" w:lineRule="auto"/>
      </w:pPr>
      <w:r>
        <w:separator/>
      </w:r>
    </w:p>
  </w:endnote>
  <w:endnote w:type="continuationSeparator" w:id="0">
    <w:p w14:paraId="5FCFB688" w14:textId="77777777" w:rsidR="00D76662" w:rsidRDefault="00D76662" w:rsidP="00A87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6684" w14:textId="77777777" w:rsidR="00A87F93" w:rsidRDefault="00A87F9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0285C" w14:textId="77777777" w:rsidR="00A87F93" w:rsidRDefault="00A87F9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3DCE" w14:textId="77777777" w:rsidR="00A87F93" w:rsidRDefault="00A87F9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22CF5" w14:textId="77777777" w:rsidR="00D76662" w:rsidRDefault="00D76662" w:rsidP="00A87F93">
      <w:pPr>
        <w:spacing w:after="0" w:line="240" w:lineRule="auto"/>
      </w:pPr>
      <w:r>
        <w:separator/>
      </w:r>
    </w:p>
  </w:footnote>
  <w:footnote w:type="continuationSeparator" w:id="0">
    <w:p w14:paraId="0EE24309" w14:textId="77777777" w:rsidR="00D76662" w:rsidRDefault="00D76662" w:rsidP="00A87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F6D8D" w14:textId="4CC5A3FD" w:rsidR="00A87F93" w:rsidRDefault="00000000">
    <w:pPr>
      <w:pStyle w:val="stBilgi"/>
    </w:pPr>
    <w:r>
      <w:rPr>
        <w:noProof/>
      </w:rPr>
      <w:pict w14:anchorId="5530EE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9392658" o:spid="_x0000_s1026" type="#_x0000_t75" style="position:absolute;margin-left:0;margin-top:0;width:431.65pt;height:644.3pt;z-index:-251657216;mso-position-horizontal:center;mso-position-horizontal-relative:margin;mso-position-vertical:center;mso-position-vertical-relative:margin" o:allowincell="f">
          <v:imagedata r:id="rId1" o:title="Hafız Cema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4F30A" w14:textId="514A3DDB" w:rsidR="00A87F93" w:rsidRDefault="00000000">
    <w:pPr>
      <w:pStyle w:val="stBilgi"/>
    </w:pPr>
    <w:r>
      <w:rPr>
        <w:noProof/>
      </w:rPr>
      <w:pict w14:anchorId="2833D2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9392659" o:spid="_x0000_s1027" type="#_x0000_t75" style="position:absolute;margin-left:0;margin-top:0;width:431.65pt;height:644.3pt;z-index:-251656192;mso-position-horizontal:center;mso-position-horizontal-relative:margin;mso-position-vertical:center;mso-position-vertical-relative:margin" o:allowincell="f">
          <v:imagedata r:id="rId1" o:title="Hafız Cemal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B0FB" w14:textId="140A0053" w:rsidR="00A87F93" w:rsidRDefault="00000000">
    <w:pPr>
      <w:pStyle w:val="stBilgi"/>
    </w:pPr>
    <w:r>
      <w:rPr>
        <w:noProof/>
      </w:rPr>
      <w:pict w14:anchorId="5EBB26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9392657" o:spid="_x0000_s1025" type="#_x0000_t75" style="position:absolute;margin-left:0;margin-top:0;width:431.65pt;height:644.3pt;z-index:-251658240;mso-position-horizontal:center;mso-position-horizontal-relative:margin;mso-position-vertical:center;mso-position-vertical-relative:margin" o:allowincell="f">
          <v:imagedata r:id="rId1" o:title="Hafız Cemal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0C8D82E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490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C0"/>
    <w:rsid w:val="000A1444"/>
    <w:rsid w:val="0016401E"/>
    <w:rsid w:val="00201F21"/>
    <w:rsid w:val="00240B76"/>
    <w:rsid w:val="00477A1D"/>
    <w:rsid w:val="00867A99"/>
    <w:rsid w:val="009C79C0"/>
    <w:rsid w:val="00A87F93"/>
    <w:rsid w:val="00BA4F00"/>
    <w:rsid w:val="00C1561B"/>
    <w:rsid w:val="00C509BB"/>
    <w:rsid w:val="00D14368"/>
    <w:rsid w:val="00D76662"/>
    <w:rsid w:val="00EC213E"/>
    <w:rsid w:val="00F3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C99E5"/>
  <w15:chartTrackingRefBased/>
  <w15:docId w15:val="{0C0D4652-3353-43BB-AD2E-144934F4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7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C7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7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7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7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7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7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7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7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7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9C7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7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79C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79C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79C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79C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79C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79C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7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7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7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7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7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79C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79C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79C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7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79C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79C0"/>
    <w:rPr>
      <w:b/>
      <w:bCs/>
      <w:smallCaps/>
      <w:color w:val="0F4761" w:themeColor="accent1" w:themeShade="BF"/>
      <w:spacing w:val="5"/>
    </w:rPr>
  </w:style>
  <w:style w:type="paragraph" w:styleId="ListeMaddemi">
    <w:name w:val="List Bullet"/>
    <w:basedOn w:val="Normal"/>
    <w:uiPriority w:val="99"/>
    <w:unhideWhenUsed/>
    <w:rsid w:val="000A1444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styleId="Kpr">
    <w:name w:val="Hyperlink"/>
    <w:basedOn w:val="VarsaylanParagrafYazTipi"/>
    <w:uiPriority w:val="99"/>
    <w:unhideWhenUsed/>
    <w:rsid w:val="000A1444"/>
    <w:rPr>
      <w:color w:val="467886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87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87F93"/>
  </w:style>
  <w:style w:type="paragraph" w:styleId="AltBilgi">
    <w:name w:val="footer"/>
    <w:basedOn w:val="Normal"/>
    <w:link w:val="AltBilgiChar"/>
    <w:uiPriority w:val="99"/>
    <w:unhideWhenUsed/>
    <w:rsid w:val="00A87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7F93"/>
  </w:style>
  <w:style w:type="character" w:styleId="zmlenmeyenBahsetme">
    <w:name w:val="Unresolved Mention"/>
    <w:basedOn w:val="VarsaylanParagrafYazTipi"/>
    <w:uiPriority w:val="99"/>
    <w:semiHidden/>
    <w:unhideWhenUsed/>
    <w:rsid w:val="00201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ybilsel@ga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Bilsel</dc:creator>
  <cp:keywords/>
  <dc:description/>
  <cp:lastModifiedBy>Yasemin Bilsel</cp:lastModifiedBy>
  <cp:revision>8</cp:revision>
  <dcterms:created xsi:type="dcterms:W3CDTF">2026-06-02T08:32:00Z</dcterms:created>
  <dcterms:modified xsi:type="dcterms:W3CDTF">2026-06-02T09:18:00Z</dcterms:modified>
</cp:coreProperties>
</file>